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09AE" w14:textId="007B2144" w:rsidR="00B77A75" w:rsidRDefault="00D85AF9" w:rsidP="00D85AF9">
      <w:pPr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D85AF9">
        <w:rPr>
          <w:rFonts w:ascii="黑体" w:eastAsia="黑体" w:hAnsi="黑体" w:hint="eastAsia"/>
          <w:b/>
          <w:sz w:val="24"/>
          <w:szCs w:val="24"/>
        </w:rPr>
        <w:t>精心</w:t>
      </w:r>
      <w:r w:rsidR="00625993">
        <w:rPr>
          <w:rFonts w:ascii="黑体" w:eastAsia="黑体" w:hAnsi="黑体" w:hint="eastAsia"/>
          <w:b/>
          <w:sz w:val="24"/>
          <w:szCs w:val="24"/>
        </w:rPr>
        <w:t>研</w:t>
      </w:r>
      <w:r w:rsidRPr="00D85AF9">
        <w:rPr>
          <w:rFonts w:ascii="黑体" w:eastAsia="黑体" w:hAnsi="黑体" w:hint="eastAsia"/>
          <w:b/>
          <w:sz w:val="24"/>
          <w:szCs w:val="24"/>
        </w:rPr>
        <w:t>摩高考题</w:t>
      </w:r>
      <w:r w:rsidRPr="00D85AF9">
        <w:rPr>
          <w:rFonts w:ascii="黑体" w:eastAsia="黑体" w:hAnsi="黑体"/>
          <w:b/>
          <w:sz w:val="24"/>
          <w:szCs w:val="24"/>
        </w:rPr>
        <w:t xml:space="preserve"> 锐意进取</w:t>
      </w:r>
      <w:r w:rsidR="006B56C0">
        <w:rPr>
          <w:rFonts w:ascii="黑体" w:eastAsia="黑体" w:hAnsi="黑体" w:hint="eastAsia"/>
          <w:b/>
          <w:sz w:val="24"/>
          <w:szCs w:val="24"/>
        </w:rPr>
        <w:t>寻</w:t>
      </w:r>
      <w:r w:rsidRPr="00D85AF9">
        <w:rPr>
          <w:rFonts w:ascii="黑体" w:eastAsia="黑体" w:hAnsi="黑体"/>
          <w:b/>
          <w:sz w:val="24"/>
          <w:szCs w:val="24"/>
        </w:rPr>
        <w:t>策略</w:t>
      </w:r>
    </w:p>
    <w:p w14:paraId="79FB241C" w14:textId="0CFBC216" w:rsidR="00E5327D" w:rsidRPr="00A97066" w:rsidRDefault="00E5327D" w:rsidP="00887E86">
      <w:pPr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</w:p>
    <w:p w14:paraId="7E6B1D7F" w14:textId="53F52D7D" w:rsidR="0043530E" w:rsidRPr="00625993" w:rsidRDefault="00D85AF9" w:rsidP="00625993">
      <w:pPr>
        <w:ind w:firstLineChars="200" w:firstLine="480"/>
        <w:jc w:val="left"/>
        <w:rPr>
          <w:rFonts w:cs="Arial"/>
          <w:b/>
          <w:color w:val="333333"/>
        </w:rPr>
      </w:pPr>
      <w:r w:rsidRPr="00D85AF9">
        <w:rPr>
          <w:rFonts w:ascii="宋体" w:eastAsia="宋体" w:hAnsi="宋体" w:cs="Arial" w:hint="eastAsia"/>
          <w:color w:val="333333"/>
          <w:sz w:val="24"/>
          <w:szCs w:val="24"/>
        </w:rPr>
        <w:t>夕雨红榴拆，新秋绿芋肥。饷田桑下憩，旁舍草中归。</w:t>
      </w:r>
      <w:r>
        <w:rPr>
          <w:rFonts w:ascii="宋体" w:eastAsia="宋体" w:hAnsi="宋体" w:cs="Arial" w:hint="eastAsia"/>
          <w:color w:val="333333"/>
          <w:sz w:val="24"/>
          <w:szCs w:val="24"/>
        </w:rPr>
        <w:t>为提高高中政治教师对新高考、新课标的认知能力，2019年9月17日，</w:t>
      </w:r>
      <w:r w:rsidR="00887E86">
        <w:rPr>
          <w:rFonts w:ascii="宋体" w:eastAsia="宋体" w:hAnsi="宋体" w:cs="Arial" w:hint="eastAsia"/>
          <w:color w:val="333333"/>
          <w:sz w:val="24"/>
          <w:szCs w:val="24"/>
        </w:rPr>
        <w:t>我校举行新老高三衔接交流，刁婵娟老师就2018年高考阅卷的感受，</w:t>
      </w:r>
      <w:r w:rsidR="00625993" w:rsidRPr="00625993">
        <w:rPr>
          <w:rFonts w:ascii="宋体" w:eastAsia="宋体" w:hAnsi="宋体" w:hint="eastAsia"/>
          <w:sz w:val="24"/>
          <w:szCs w:val="24"/>
        </w:rPr>
        <w:t>做了以《研磨高考真题  反思复习策略》为题的讲座</w:t>
      </w:r>
      <w:r w:rsidRPr="00625993">
        <w:rPr>
          <w:rFonts w:ascii="宋体" w:eastAsia="宋体" w:hAnsi="宋体" w:hint="eastAsia"/>
          <w:sz w:val="24"/>
          <w:szCs w:val="24"/>
        </w:rPr>
        <w:t>。</w:t>
      </w:r>
    </w:p>
    <w:p w14:paraId="784004FB" w14:textId="4F9B3C6C" w:rsidR="00220C57" w:rsidRDefault="00BC3590" w:rsidP="00BC3590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在本次授课中</w:t>
      </w:r>
      <w:r w:rsidR="0095420D" w:rsidRPr="00CD3B0A">
        <w:rPr>
          <w:rFonts w:ascii="宋体" w:eastAsia="宋体" w:hAnsi="宋体" w:hint="eastAsia"/>
          <w:sz w:val="24"/>
          <w:szCs w:val="24"/>
        </w:rPr>
        <w:t>，</w:t>
      </w:r>
      <w:r w:rsidR="00887E86">
        <w:rPr>
          <w:rFonts w:ascii="宋体" w:eastAsia="宋体" w:hAnsi="宋体" w:hint="eastAsia"/>
          <w:sz w:val="24"/>
          <w:szCs w:val="24"/>
        </w:rPr>
        <w:t>刁婵娟</w:t>
      </w:r>
      <w:r>
        <w:rPr>
          <w:rFonts w:ascii="宋体" w:eastAsia="宋体" w:hAnsi="宋体" w:hint="eastAsia"/>
          <w:sz w:val="24"/>
          <w:szCs w:val="24"/>
        </w:rPr>
        <w:t>老师</w:t>
      </w:r>
      <w:r w:rsidR="00E941B1" w:rsidRPr="00CD3B0A">
        <w:rPr>
          <w:rFonts w:ascii="宋体" w:eastAsia="宋体" w:hAnsi="宋体" w:hint="eastAsia"/>
          <w:sz w:val="24"/>
          <w:szCs w:val="24"/>
        </w:rPr>
        <w:t>立足高考</w:t>
      </w:r>
      <w:r w:rsidR="00625993">
        <w:rPr>
          <w:rFonts w:ascii="宋体" w:eastAsia="宋体" w:hAnsi="宋体" w:hint="eastAsia"/>
          <w:sz w:val="24"/>
          <w:szCs w:val="24"/>
        </w:rPr>
        <w:t>考纲</w:t>
      </w:r>
      <w:r w:rsidR="00E941B1" w:rsidRPr="00CD3B0A">
        <w:rPr>
          <w:rFonts w:ascii="宋体" w:eastAsia="宋体" w:hAnsi="宋体" w:hint="eastAsia"/>
          <w:sz w:val="24"/>
          <w:szCs w:val="24"/>
        </w:rPr>
        <w:t>、围绕学科核心素养、结合教学工作</w:t>
      </w:r>
      <w:r w:rsidR="0095420D" w:rsidRPr="00CD3B0A">
        <w:rPr>
          <w:rFonts w:ascii="宋体" w:eastAsia="宋体" w:hAnsi="宋体" w:hint="eastAsia"/>
          <w:sz w:val="24"/>
          <w:szCs w:val="24"/>
        </w:rPr>
        <w:t>，全面诠释“</w:t>
      </w:r>
      <w:r>
        <w:rPr>
          <w:rFonts w:ascii="宋体" w:eastAsia="宋体" w:hAnsi="宋体" w:hint="eastAsia"/>
          <w:sz w:val="24"/>
          <w:szCs w:val="24"/>
        </w:rPr>
        <w:t>高考考什么</w:t>
      </w:r>
      <w:r w:rsidR="0095420D" w:rsidRPr="00CD3B0A">
        <w:rPr>
          <w:rFonts w:ascii="宋体" w:eastAsia="宋体" w:hAnsi="宋体" w:hint="eastAsia"/>
          <w:sz w:val="24"/>
          <w:szCs w:val="24"/>
        </w:rPr>
        <w:t>”、“</w:t>
      </w:r>
      <w:r>
        <w:rPr>
          <w:rFonts w:ascii="宋体" w:eastAsia="宋体" w:hAnsi="宋体" w:hint="eastAsia"/>
          <w:sz w:val="24"/>
          <w:szCs w:val="24"/>
        </w:rPr>
        <w:t>高考怎么考</w:t>
      </w:r>
      <w:r w:rsidR="0095420D" w:rsidRPr="00CD3B0A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 w:rsidR="009E33F5">
        <w:rPr>
          <w:rFonts w:ascii="宋体" w:eastAsia="宋体" w:hAnsi="宋体" w:hint="eastAsia"/>
          <w:sz w:val="24"/>
          <w:szCs w:val="24"/>
        </w:rPr>
        <w:t>在此</w:t>
      </w:r>
      <w:r>
        <w:rPr>
          <w:rFonts w:ascii="宋体" w:eastAsia="宋体" w:hAnsi="宋体" w:hint="eastAsia"/>
          <w:sz w:val="24"/>
          <w:szCs w:val="24"/>
        </w:rPr>
        <w:t>基础上，结合棠外“3+1”教学模式，介绍“我们怎么做”以及“我们的反思”。首先，贾林老师围绕“立德树人”的根本目标，立足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全国教育大会</w:t>
      </w:r>
      <w:r w:rsidR="009E33F5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，</w:t>
      </w:r>
      <w:r w:rsidRPr="00E5327D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结合陈友芳教授对高考改革后思想政治教育的测评体系，</w:t>
      </w:r>
      <w:r w:rsidR="0095420D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宏观</w:t>
      </w:r>
      <w:r w:rsidR="00B21E6A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解读了高考“考什么”。</w:t>
      </w:r>
      <w:r w:rsidR="00822DDC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同时，</w:t>
      </w:r>
      <w:r w:rsidR="0095420D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结合高考专家的解读，</w:t>
      </w:r>
      <w:r w:rsidR="00B051EB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从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知识积累、情景材料、问题设置、设问角度等方面</w:t>
      </w:r>
      <w:r w:rsidR="0038209F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分析</w:t>
      </w:r>
      <w:r w:rsidR="00B051EB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高考</w:t>
      </w:r>
      <w:r w:rsidR="0095420D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典型例题</w:t>
      </w:r>
      <w:r w:rsidR="00B051EB" w:rsidRPr="00CD3B0A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，</w:t>
      </w:r>
      <w:r w:rsidR="0038209F"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全面</w:t>
      </w:r>
      <w:r>
        <w:rPr>
          <w:rFonts w:ascii="宋体" w:eastAsia="宋体" w:hAnsi="宋体" w:hint="eastAsia"/>
          <w:sz w:val="24"/>
          <w:szCs w:val="24"/>
        </w:rPr>
        <w:t>了</w:t>
      </w:r>
      <w:r w:rsidR="0038209F">
        <w:rPr>
          <w:rFonts w:ascii="宋体" w:eastAsia="宋体" w:hAnsi="宋体" w:hint="eastAsia"/>
          <w:sz w:val="24"/>
          <w:szCs w:val="24"/>
        </w:rPr>
        <w:t>解</w:t>
      </w:r>
      <w:r>
        <w:rPr>
          <w:rFonts w:ascii="宋体" w:eastAsia="宋体" w:hAnsi="宋体" w:hint="eastAsia"/>
          <w:sz w:val="24"/>
          <w:szCs w:val="24"/>
        </w:rPr>
        <w:t>高考“怎么考”</w:t>
      </w:r>
      <w:r w:rsidR="00B21E6A" w:rsidRPr="00CD3B0A">
        <w:rPr>
          <w:rFonts w:ascii="宋体" w:eastAsia="宋体" w:hAnsi="宋体" w:hint="eastAsia"/>
          <w:sz w:val="24"/>
          <w:szCs w:val="24"/>
        </w:rPr>
        <w:t>；在此基础之上，立足于</w:t>
      </w:r>
      <w:r>
        <w:rPr>
          <w:rFonts w:ascii="宋体" w:eastAsia="宋体" w:hAnsi="宋体" w:hint="eastAsia"/>
          <w:sz w:val="24"/>
          <w:szCs w:val="24"/>
        </w:rPr>
        <w:t>棠外</w:t>
      </w:r>
      <w:r w:rsidR="00B21E6A" w:rsidRPr="00CD3B0A">
        <w:rPr>
          <w:rFonts w:ascii="宋体" w:eastAsia="宋体" w:hAnsi="宋体" w:hint="eastAsia"/>
          <w:sz w:val="24"/>
          <w:szCs w:val="24"/>
        </w:rPr>
        <w:t>“3+1”教学模式，从知识、学科核心素养、能力出发，结合棠外学生的特点，</w:t>
      </w:r>
      <w:r w:rsidR="00822DDC" w:rsidRPr="00CD3B0A">
        <w:rPr>
          <w:rFonts w:ascii="宋体" w:eastAsia="宋体" w:hAnsi="宋体" w:hint="eastAsia"/>
          <w:sz w:val="24"/>
          <w:szCs w:val="24"/>
        </w:rPr>
        <w:t>提供有针对性、有建设性、有效率性的路径，正确</w:t>
      </w:r>
      <w:r w:rsidR="00B21E6A" w:rsidRPr="00CD3B0A">
        <w:rPr>
          <w:rFonts w:ascii="宋体" w:eastAsia="宋体" w:hAnsi="宋体" w:hint="eastAsia"/>
          <w:sz w:val="24"/>
          <w:szCs w:val="24"/>
        </w:rPr>
        <w:t>处理学生、教师、课堂三者的关系，全面实现眼界、境界、习惯的</w:t>
      </w:r>
      <w:r w:rsidR="00220C57" w:rsidRPr="00CD3B0A">
        <w:rPr>
          <w:rFonts w:ascii="宋体" w:eastAsia="宋体" w:hAnsi="宋体" w:hint="eastAsia"/>
          <w:sz w:val="24"/>
          <w:szCs w:val="24"/>
        </w:rPr>
        <w:t>完美</w:t>
      </w:r>
      <w:r w:rsidR="00B21E6A" w:rsidRPr="00CD3B0A">
        <w:rPr>
          <w:rFonts w:ascii="宋体" w:eastAsia="宋体" w:hAnsi="宋体" w:hint="eastAsia"/>
          <w:sz w:val="24"/>
          <w:szCs w:val="24"/>
        </w:rPr>
        <w:t>融合，充分体现</w:t>
      </w:r>
      <w:r w:rsidR="00887E86">
        <w:rPr>
          <w:rFonts w:ascii="宋体" w:eastAsia="宋体" w:hAnsi="宋体" w:hint="eastAsia"/>
          <w:sz w:val="24"/>
          <w:szCs w:val="24"/>
        </w:rPr>
        <w:t>教、学、评</w:t>
      </w:r>
      <w:r w:rsidR="00B21E6A" w:rsidRPr="00CD3B0A">
        <w:rPr>
          <w:rFonts w:ascii="宋体" w:eastAsia="宋体" w:hAnsi="宋体" w:hint="eastAsia"/>
          <w:sz w:val="24"/>
          <w:szCs w:val="24"/>
        </w:rPr>
        <w:t>的有效统一</w:t>
      </w:r>
      <w:r w:rsidR="00220C57" w:rsidRPr="00CD3B0A">
        <w:rPr>
          <w:rFonts w:ascii="宋体" w:eastAsia="宋体" w:hAnsi="宋体" w:hint="eastAsia"/>
          <w:sz w:val="24"/>
          <w:szCs w:val="24"/>
        </w:rPr>
        <w:t>。</w:t>
      </w:r>
    </w:p>
    <w:p w14:paraId="0303B560" w14:textId="7AD8D2B9" w:rsidR="00C94EDA" w:rsidRDefault="00887E86" w:rsidP="00822DDC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除此之外，刁老师介绍了高考改卷的流程，从中获得了两点启示：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16F9AE7A" w14:textId="73397FE7" w:rsidR="00691468" w:rsidRPr="00543922" w:rsidRDefault="00822DDC" w:rsidP="0054392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D3B0A">
        <w:rPr>
          <w:rFonts w:ascii="宋体" w:eastAsia="宋体" w:hAnsi="宋体" w:hint="eastAsia"/>
          <w:sz w:val="24"/>
          <w:szCs w:val="24"/>
        </w:rPr>
        <w:t>一方面</w:t>
      </w:r>
      <w:r w:rsidR="00220C57" w:rsidRPr="00CD3B0A">
        <w:rPr>
          <w:rFonts w:ascii="宋体" w:eastAsia="宋体" w:hAnsi="宋体" w:hint="eastAsia"/>
          <w:sz w:val="24"/>
          <w:szCs w:val="24"/>
        </w:rPr>
        <w:t>，改变固有</w:t>
      </w:r>
      <w:r w:rsidRPr="00CD3B0A">
        <w:rPr>
          <w:rFonts w:ascii="宋体" w:eastAsia="宋体" w:hAnsi="宋体" w:hint="eastAsia"/>
          <w:sz w:val="24"/>
          <w:szCs w:val="24"/>
        </w:rPr>
        <w:t>备课</w:t>
      </w:r>
      <w:r w:rsidR="00220C57" w:rsidRPr="00CD3B0A">
        <w:rPr>
          <w:rFonts w:ascii="宋体" w:eastAsia="宋体" w:hAnsi="宋体" w:hint="eastAsia"/>
          <w:sz w:val="24"/>
          <w:szCs w:val="24"/>
        </w:rPr>
        <w:t>模式，打造</w:t>
      </w:r>
      <w:r w:rsidRPr="00CD3B0A">
        <w:rPr>
          <w:rFonts w:ascii="宋体" w:eastAsia="宋体" w:hAnsi="宋体" w:hint="eastAsia"/>
          <w:sz w:val="24"/>
          <w:szCs w:val="24"/>
        </w:rPr>
        <w:t>高品质的</w:t>
      </w:r>
      <w:r w:rsidR="00220C57" w:rsidRPr="00CD3B0A">
        <w:rPr>
          <w:rFonts w:ascii="宋体" w:eastAsia="宋体" w:hAnsi="宋体" w:hint="eastAsia"/>
          <w:sz w:val="24"/>
          <w:szCs w:val="24"/>
        </w:rPr>
        <w:t>“阳光教研</w:t>
      </w:r>
      <w:r w:rsidR="00220C57" w:rsidRPr="00CD3B0A">
        <w:rPr>
          <w:rFonts w:ascii="宋体" w:eastAsia="宋体" w:hAnsi="宋体"/>
          <w:sz w:val="24"/>
          <w:szCs w:val="24"/>
        </w:rPr>
        <w:t>”</w:t>
      </w:r>
      <w:r w:rsidR="00220C57" w:rsidRPr="00CD3B0A">
        <w:rPr>
          <w:rFonts w:ascii="宋体" w:eastAsia="宋体" w:hAnsi="宋体" w:hint="eastAsia"/>
          <w:sz w:val="24"/>
          <w:szCs w:val="24"/>
        </w:rPr>
        <w:t>。在常规</w:t>
      </w:r>
      <w:r w:rsidR="00CD3B0A" w:rsidRPr="00CD3B0A">
        <w:rPr>
          <w:rFonts w:ascii="宋体" w:eastAsia="宋体" w:hAnsi="宋体" w:hint="eastAsia"/>
          <w:sz w:val="24"/>
          <w:szCs w:val="24"/>
        </w:rPr>
        <w:t>管理的</w:t>
      </w:r>
      <w:r w:rsidR="00220C57" w:rsidRPr="00CD3B0A">
        <w:rPr>
          <w:rFonts w:ascii="宋体" w:eastAsia="宋体" w:hAnsi="宋体" w:hint="eastAsia"/>
          <w:sz w:val="24"/>
          <w:szCs w:val="24"/>
        </w:rPr>
        <w:t>基础上，</w:t>
      </w:r>
      <w:r w:rsidRPr="00CD3B0A">
        <w:rPr>
          <w:rFonts w:ascii="宋体" w:eastAsia="宋体" w:hAnsi="宋体" w:hint="eastAsia"/>
          <w:bCs/>
          <w:sz w:val="24"/>
          <w:szCs w:val="24"/>
        </w:rPr>
        <w:t>研究考纲、真题、教材，探寻命题规律，寻找</w:t>
      </w:r>
      <w:r w:rsidR="00CD3B0A" w:rsidRPr="00CD3B0A">
        <w:rPr>
          <w:rFonts w:ascii="宋体" w:eastAsia="宋体" w:hAnsi="宋体" w:hint="eastAsia"/>
          <w:bCs/>
          <w:sz w:val="24"/>
          <w:szCs w:val="24"/>
        </w:rPr>
        <w:t>“新鲜”素材，同时，</w:t>
      </w:r>
      <w:r w:rsidR="009D7183">
        <w:rPr>
          <w:rFonts w:ascii="宋体" w:eastAsia="宋体" w:hAnsi="宋体" w:hint="eastAsia"/>
          <w:sz w:val="24"/>
          <w:szCs w:val="24"/>
        </w:rPr>
        <w:t>重视学生的知识、时政积累</w:t>
      </w:r>
      <w:r w:rsidR="00AA3A7D" w:rsidRPr="00CD3B0A">
        <w:rPr>
          <w:rFonts w:ascii="宋体" w:eastAsia="宋体" w:hAnsi="宋体" w:hint="eastAsia"/>
          <w:sz w:val="24"/>
          <w:szCs w:val="24"/>
        </w:rPr>
        <w:t>，</w:t>
      </w:r>
      <w:r w:rsidR="009D7183">
        <w:rPr>
          <w:rFonts w:ascii="宋体" w:eastAsia="宋体" w:hAnsi="宋体" w:hint="eastAsia"/>
          <w:sz w:val="24"/>
          <w:szCs w:val="24"/>
        </w:rPr>
        <w:t>打破教学常规，</w:t>
      </w:r>
      <w:r w:rsidR="00AA3A7D" w:rsidRPr="00CD3B0A">
        <w:rPr>
          <w:rFonts w:ascii="宋体" w:eastAsia="宋体" w:hAnsi="宋体" w:hint="eastAsia"/>
          <w:sz w:val="24"/>
          <w:szCs w:val="24"/>
        </w:rPr>
        <w:t>营造轻松欢快的氛围，实现“教</w:t>
      </w:r>
      <w:r w:rsidR="009D7183">
        <w:rPr>
          <w:rFonts w:ascii="宋体" w:eastAsia="宋体" w:hAnsi="宋体" w:hint="eastAsia"/>
          <w:sz w:val="24"/>
          <w:szCs w:val="24"/>
        </w:rPr>
        <w:t>学</w:t>
      </w:r>
      <w:r w:rsidRPr="00CD3B0A">
        <w:rPr>
          <w:rFonts w:ascii="宋体" w:eastAsia="宋体" w:hAnsi="宋体" w:hint="eastAsia"/>
          <w:sz w:val="24"/>
          <w:szCs w:val="24"/>
        </w:rPr>
        <w:t>品质</w:t>
      </w:r>
      <w:r w:rsidR="00AA3A7D" w:rsidRPr="00CD3B0A">
        <w:rPr>
          <w:rFonts w:ascii="宋体" w:eastAsia="宋体" w:hAnsi="宋体" w:hint="eastAsia"/>
          <w:sz w:val="24"/>
          <w:szCs w:val="24"/>
        </w:rPr>
        <w:t>化”、“</w:t>
      </w:r>
      <w:r w:rsidR="009D7183">
        <w:rPr>
          <w:rFonts w:ascii="宋体" w:eastAsia="宋体" w:hAnsi="宋体" w:hint="eastAsia"/>
          <w:sz w:val="24"/>
          <w:szCs w:val="24"/>
        </w:rPr>
        <w:t>上课</w:t>
      </w:r>
      <w:r w:rsidR="00AA3A7D" w:rsidRPr="00CD3B0A">
        <w:rPr>
          <w:rFonts w:ascii="宋体" w:eastAsia="宋体" w:hAnsi="宋体" w:hint="eastAsia"/>
          <w:sz w:val="24"/>
          <w:szCs w:val="24"/>
        </w:rPr>
        <w:t>高效</w:t>
      </w:r>
      <w:r w:rsidR="009D7183">
        <w:rPr>
          <w:rFonts w:ascii="宋体" w:eastAsia="宋体" w:hAnsi="宋体" w:hint="eastAsia"/>
          <w:sz w:val="24"/>
          <w:szCs w:val="24"/>
        </w:rPr>
        <w:t>率</w:t>
      </w:r>
      <w:r w:rsidR="00AA3A7D" w:rsidRPr="00CD3B0A">
        <w:rPr>
          <w:rFonts w:ascii="宋体" w:eastAsia="宋体" w:hAnsi="宋体" w:hint="eastAsia"/>
          <w:sz w:val="24"/>
          <w:szCs w:val="24"/>
        </w:rPr>
        <w:t>”、“</w:t>
      </w:r>
      <w:r w:rsidR="009D7183">
        <w:rPr>
          <w:rFonts w:ascii="宋体" w:eastAsia="宋体" w:hAnsi="宋体" w:hint="eastAsia"/>
          <w:sz w:val="24"/>
          <w:szCs w:val="24"/>
        </w:rPr>
        <w:t>学习幸福感</w:t>
      </w:r>
      <w:r w:rsidR="00AA3A7D" w:rsidRPr="00CD3B0A">
        <w:rPr>
          <w:rFonts w:ascii="宋体" w:eastAsia="宋体" w:hAnsi="宋体" w:hint="eastAsia"/>
          <w:sz w:val="24"/>
          <w:szCs w:val="24"/>
        </w:rPr>
        <w:t>”。</w:t>
      </w:r>
    </w:p>
    <w:p w14:paraId="0E1423E3" w14:textId="08D0A3A7" w:rsidR="00FA0796" w:rsidRDefault="00822DDC" w:rsidP="00822DDC">
      <w:pPr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CD3B0A">
        <w:rPr>
          <w:rFonts w:ascii="宋体" w:eastAsia="宋体" w:hAnsi="宋体" w:hint="eastAsia"/>
          <w:sz w:val="24"/>
          <w:szCs w:val="24"/>
        </w:rPr>
        <w:t>另一方面，激发学生主动学习，打造异彩纷呈的“生活课堂”</w:t>
      </w:r>
      <w:r w:rsidR="00CD3B0A" w:rsidRPr="00CD3B0A">
        <w:rPr>
          <w:rFonts w:ascii="宋体" w:eastAsia="宋体" w:hAnsi="宋体" w:hint="eastAsia"/>
          <w:sz w:val="24"/>
          <w:szCs w:val="24"/>
        </w:rPr>
        <w:t>。</w:t>
      </w:r>
      <w:r w:rsidR="00C94EDA">
        <w:rPr>
          <w:rFonts w:ascii="宋体" w:eastAsia="宋体" w:hAnsi="宋体" w:hint="eastAsia"/>
          <w:sz w:val="24"/>
          <w:szCs w:val="24"/>
        </w:rPr>
        <w:t>在常规课堂的基础上，</w:t>
      </w:r>
      <w:r w:rsidR="00CD3B0A" w:rsidRPr="00CD3B0A">
        <w:rPr>
          <w:rFonts w:ascii="宋体" w:eastAsia="宋体" w:hAnsi="宋体" w:hint="eastAsia"/>
          <w:sz w:val="24"/>
          <w:szCs w:val="24"/>
        </w:rPr>
        <w:t>利用“时政</w:t>
      </w:r>
      <w:r w:rsidR="0038209F">
        <w:rPr>
          <w:rFonts w:ascii="宋体" w:eastAsia="宋体" w:hAnsi="宋体" w:hint="eastAsia"/>
          <w:sz w:val="24"/>
          <w:szCs w:val="24"/>
        </w:rPr>
        <w:t>小</w:t>
      </w:r>
      <w:r w:rsidR="00CD3B0A" w:rsidRPr="00CD3B0A">
        <w:rPr>
          <w:rFonts w:ascii="宋体" w:eastAsia="宋体" w:hAnsi="宋体" w:hint="eastAsia"/>
          <w:sz w:val="24"/>
          <w:szCs w:val="24"/>
        </w:rPr>
        <w:t>讲堂”、“</w:t>
      </w:r>
      <w:r w:rsidR="0038209F">
        <w:rPr>
          <w:rFonts w:ascii="宋体" w:eastAsia="宋体" w:hAnsi="宋体" w:hint="eastAsia"/>
          <w:sz w:val="24"/>
          <w:szCs w:val="24"/>
        </w:rPr>
        <w:t>时政专题</w:t>
      </w:r>
      <w:r w:rsidR="00CD3B0A" w:rsidRPr="00CD3B0A">
        <w:rPr>
          <w:rFonts w:ascii="宋体" w:eastAsia="宋体" w:hAnsi="宋体" w:hint="eastAsia"/>
          <w:sz w:val="24"/>
          <w:szCs w:val="24"/>
        </w:rPr>
        <w:t>课”、“创意思维图”、“笑看风云</w:t>
      </w:r>
      <w:r w:rsidR="0038209F">
        <w:rPr>
          <w:rFonts w:ascii="宋体" w:eastAsia="宋体" w:hAnsi="宋体" w:hint="eastAsia"/>
          <w:sz w:val="24"/>
          <w:szCs w:val="24"/>
        </w:rPr>
        <w:t>校本系列课</w:t>
      </w:r>
      <w:r w:rsidR="00CD3B0A" w:rsidRPr="00CD3B0A">
        <w:rPr>
          <w:rFonts w:ascii="宋体" w:eastAsia="宋体" w:hAnsi="宋体" w:hint="eastAsia"/>
          <w:sz w:val="24"/>
          <w:szCs w:val="24"/>
        </w:rPr>
        <w:t>”等</w:t>
      </w:r>
      <w:r w:rsidR="00C94EDA">
        <w:rPr>
          <w:rFonts w:ascii="宋体" w:eastAsia="宋体" w:hAnsi="宋体" w:hint="eastAsia"/>
          <w:sz w:val="24"/>
          <w:szCs w:val="24"/>
        </w:rPr>
        <w:t>活动，使</w:t>
      </w:r>
      <w:r w:rsidR="00CD3B0A" w:rsidRPr="00CD3B0A">
        <w:rPr>
          <w:rFonts w:ascii="宋体" w:eastAsia="宋体" w:hAnsi="宋体" w:hint="eastAsia"/>
          <w:sz w:val="24"/>
          <w:szCs w:val="24"/>
        </w:rPr>
        <w:t>“常规课不常规”，</w:t>
      </w:r>
      <w:r w:rsidR="00C94EDA">
        <w:rPr>
          <w:rFonts w:ascii="宋体" w:eastAsia="宋体" w:hAnsi="宋体" w:hint="eastAsia"/>
          <w:sz w:val="24"/>
          <w:szCs w:val="24"/>
        </w:rPr>
        <w:t>让</w:t>
      </w:r>
      <w:r w:rsidR="00CD3B0A" w:rsidRPr="00CD3B0A">
        <w:rPr>
          <w:rFonts w:ascii="宋体" w:eastAsia="宋体" w:hAnsi="宋体" w:hint="eastAsia"/>
          <w:bCs/>
          <w:sz w:val="24"/>
          <w:szCs w:val="24"/>
        </w:rPr>
        <w:t>高三</w:t>
      </w:r>
      <w:r w:rsidR="00C94EDA">
        <w:rPr>
          <w:rFonts w:ascii="宋体" w:eastAsia="宋体" w:hAnsi="宋体" w:hint="eastAsia"/>
          <w:bCs/>
          <w:sz w:val="24"/>
          <w:szCs w:val="24"/>
        </w:rPr>
        <w:t>学习</w:t>
      </w:r>
      <w:r w:rsidR="00CD3B0A" w:rsidRPr="00CD3B0A">
        <w:rPr>
          <w:rFonts w:ascii="宋体" w:eastAsia="宋体" w:hAnsi="宋体" w:hint="eastAsia"/>
          <w:bCs/>
          <w:sz w:val="24"/>
          <w:szCs w:val="24"/>
        </w:rPr>
        <w:t>一样充满活力、有声有色！</w:t>
      </w:r>
    </w:p>
    <w:p w14:paraId="41F845BB" w14:textId="70DF719F" w:rsidR="00FA0796" w:rsidRPr="00A66DB0" w:rsidRDefault="00887E86" w:rsidP="00A66DB0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本次活动体现了</w:t>
      </w:r>
      <w:r w:rsidR="009D7183">
        <w:rPr>
          <w:rFonts w:ascii="宋体" w:eastAsia="宋体" w:hAnsi="宋体" w:hint="eastAsia"/>
          <w:sz w:val="24"/>
          <w:szCs w:val="24"/>
        </w:rPr>
        <w:t>棠外高中政治教研组</w:t>
      </w:r>
      <w:r w:rsidR="00C94EDA">
        <w:rPr>
          <w:rFonts w:ascii="宋体" w:eastAsia="宋体" w:hAnsi="宋体" w:hint="eastAsia"/>
          <w:sz w:val="24"/>
          <w:szCs w:val="24"/>
        </w:rPr>
        <w:t>学习</w:t>
      </w:r>
      <w:r w:rsidR="009D7183">
        <w:rPr>
          <w:rFonts w:ascii="宋体" w:eastAsia="宋体" w:hAnsi="宋体" w:hint="eastAsia"/>
          <w:sz w:val="24"/>
          <w:szCs w:val="24"/>
        </w:rPr>
        <w:t>工作</w:t>
      </w:r>
      <w:r w:rsidR="00C94EDA" w:rsidRPr="00A66DB0">
        <w:rPr>
          <w:rFonts w:ascii="宋体" w:eastAsia="宋体" w:hAnsi="宋体" w:hint="eastAsia"/>
          <w:sz w:val="24"/>
          <w:szCs w:val="24"/>
        </w:rPr>
        <w:t>的“责任感”</w:t>
      </w:r>
      <w:r w:rsidR="009D7183">
        <w:rPr>
          <w:rFonts w:ascii="宋体" w:eastAsia="宋体" w:hAnsi="宋体" w:hint="eastAsia"/>
          <w:sz w:val="24"/>
          <w:szCs w:val="24"/>
        </w:rPr>
        <w:t>，进取的</w:t>
      </w:r>
      <w:r w:rsidR="00C94EDA" w:rsidRPr="00A66DB0">
        <w:rPr>
          <w:rFonts w:ascii="宋体" w:eastAsia="宋体" w:hAnsi="宋体" w:hint="eastAsia"/>
          <w:sz w:val="24"/>
          <w:szCs w:val="24"/>
        </w:rPr>
        <w:t>“时代感”，</w:t>
      </w:r>
      <w:r w:rsidR="00C94EDA">
        <w:rPr>
          <w:rFonts w:ascii="宋体" w:eastAsia="宋体" w:hAnsi="宋体" w:hint="eastAsia"/>
          <w:sz w:val="24"/>
          <w:szCs w:val="24"/>
        </w:rPr>
        <w:t>体现了棠外教师</w:t>
      </w:r>
      <w:r>
        <w:rPr>
          <w:rFonts w:ascii="宋体" w:eastAsia="宋体" w:hAnsi="宋体" w:hint="eastAsia"/>
          <w:sz w:val="24"/>
          <w:szCs w:val="24"/>
        </w:rPr>
        <w:t>对高考试题研究的积极性，也展现了棠外教师的</w:t>
      </w:r>
      <w:bookmarkStart w:id="0" w:name="_GoBack"/>
      <w:bookmarkEnd w:id="0"/>
      <w:r w:rsidR="0038209F">
        <w:rPr>
          <w:rFonts w:ascii="宋体" w:eastAsia="宋体" w:hAnsi="宋体" w:hint="eastAsia"/>
          <w:sz w:val="24"/>
          <w:szCs w:val="24"/>
        </w:rPr>
        <w:t>专业素养与创造能力。</w:t>
      </w:r>
    </w:p>
    <w:sectPr w:rsidR="00FA0796" w:rsidRPr="00A66DB0" w:rsidSect="004353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780F5" w14:textId="77777777" w:rsidR="00C602D9" w:rsidRDefault="00C602D9" w:rsidP="00E5327D">
      <w:r>
        <w:separator/>
      </w:r>
    </w:p>
  </w:endnote>
  <w:endnote w:type="continuationSeparator" w:id="0">
    <w:p w14:paraId="60FC4CB3" w14:textId="77777777" w:rsidR="00C602D9" w:rsidRDefault="00C602D9" w:rsidP="00E5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FC68" w14:textId="77777777" w:rsidR="00C602D9" w:rsidRDefault="00C602D9" w:rsidP="00E5327D">
      <w:r>
        <w:separator/>
      </w:r>
    </w:p>
  </w:footnote>
  <w:footnote w:type="continuationSeparator" w:id="0">
    <w:p w14:paraId="1F96B1A2" w14:textId="77777777" w:rsidR="00C602D9" w:rsidRDefault="00C602D9" w:rsidP="00E5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76"/>
    <w:rsid w:val="0008259F"/>
    <w:rsid w:val="00220C57"/>
    <w:rsid w:val="0038209F"/>
    <w:rsid w:val="0043530E"/>
    <w:rsid w:val="004661AE"/>
    <w:rsid w:val="00490E31"/>
    <w:rsid w:val="00543922"/>
    <w:rsid w:val="00625993"/>
    <w:rsid w:val="00667A38"/>
    <w:rsid w:val="00691468"/>
    <w:rsid w:val="006B56C0"/>
    <w:rsid w:val="00822DDC"/>
    <w:rsid w:val="00887E86"/>
    <w:rsid w:val="00943A50"/>
    <w:rsid w:val="0095420D"/>
    <w:rsid w:val="009D7183"/>
    <w:rsid w:val="009E33F5"/>
    <w:rsid w:val="00A56591"/>
    <w:rsid w:val="00A66DB0"/>
    <w:rsid w:val="00A97066"/>
    <w:rsid w:val="00AA3A7D"/>
    <w:rsid w:val="00B051EB"/>
    <w:rsid w:val="00B21E6A"/>
    <w:rsid w:val="00B77A75"/>
    <w:rsid w:val="00BC3590"/>
    <w:rsid w:val="00C602D9"/>
    <w:rsid w:val="00C94EDA"/>
    <w:rsid w:val="00CD3B0A"/>
    <w:rsid w:val="00D02576"/>
    <w:rsid w:val="00D85AF9"/>
    <w:rsid w:val="00E5327D"/>
    <w:rsid w:val="00E941B1"/>
    <w:rsid w:val="00F02F1F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8A59D"/>
  <w15:chartTrackingRefBased/>
  <w15:docId w15:val="{6493ADE3-8ED7-4E51-A644-6D5E8C4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32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3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2018-11-26T11:24:00Z</dcterms:created>
  <dcterms:modified xsi:type="dcterms:W3CDTF">2019-12-19T04:46:00Z</dcterms:modified>
</cp:coreProperties>
</file>